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D2E" w:rsidRDefault="00816D2F">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Finance Committee</w:t>
      </w:r>
    </w:p>
    <w:p w:rsidR="00855D2E" w:rsidRDefault="006E5F48">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2</w:t>
      </w:r>
      <w:r w:rsidR="00816D2F">
        <w:rPr>
          <w:rFonts w:ascii="Times New Roman" w:eastAsia="Times New Roman" w:hAnsi="Times New Roman" w:cs="Times New Roman"/>
          <w:b/>
          <w:sz w:val="24"/>
          <w:szCs w:val="24"/>
        </w:rPr>
        <w:t>, 2021</w:t>
      </w:r>
    </w:p>
    <w:p w:rsidR="00855D2E" w:rsidRDefault="00816D2F">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Regular Telephonic Minutes</w:t>
      </w:r>
    </w:p>
    <w:p w:rsidR="00855D2E" w:rsidRDefault="00855D2E">
      <w:pPr>
        <w:keepNext/>
        <w:spacing w:after="0" w:line="240" w:lineRule="auto"/>
        <w:jc w:val="center"/>
        <w:rPr>
          <w:rFonts w:ascii="Times New Roman" w:eastAsia="Times New Roman" w:hAnsi="Times New Roman" w:cs="Times New Roman"/>
          <w:b/>
          <w:sz w:val="24"/>
          <w:szCs w:val="24"/>
        </w:rPr>
      </w:pPr>
    </w:p>
    <w:p w:rsidR="00855D2E" w:rsidRDefault="00855D2E">
      <w:pPr>
        <w:keepNext/>
        <w:spacing w:after="0" w:line="240" w:lineRule="auto"/>
        <w:jc w:val="center"/>
        <w:rPr>
          <w:rFonts w:ascii="Times New Roman" w:eastAsia="Times New Roman" w:hAnsi="Times New Roman" w:cs="Times New Roman"/>
          <w:b/>
          <w:sz w:val="24"/>
          <w:szCs w:val="24"/>
        </w:rPr>
      </w:pPr>
    </w:p>
    <w:p w:rsidR="00855D2E" w:rsidRDefault="00816D2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Regular Meeting of the Finance Committee of the Materials Innovation and Recycling Authority was held on </w:t>
      </w:r>
      <w:r w:rsidR="006E5F48">
        <w:rPr>
          <w:rFonts w:ascii="Times New Roman" w:eastAsia="Times New Roman" w:hAnsi="Times New Roman" w:cs="Times New Roman"/>
          <w:sz w:val="24"/>
          <w:szCs w:val="24"/>
        </w:rPr>
        <w:t>June 2</w:t>
      </w:r>
      <w:r>
        <w:rPr>
          <w:rFonts w:ascii="Times New Roman" w:eastAsia="Times New Roman" w:hAnsi="Times New Roman" w:cs="Times New Roman"/>
          <w:sz w:val="24"/>
          <w:szCs w:val="24"/>
        </w:rPr>
        <w:t>, 2021.  Present via video or audio conferencing were:</w:t>
      </w:r>
    </w:p>
    <w:p w:rsidR="00855D2E" w:rsidRDefault="00855D2E">
      <w:pPr>
        <w:keepNext/>
        <w:spacing w:after="0" w:line="240" w:lineRule="auto"/>
        <w:rPr>
          <w:rFonts w:ascii="Times New Roman" w:eastAsia="Times New Roman" w:hAnsi="Times New Roman" w:cs="Times New Roman"/>
          <w:b/>
          <w:sz w:val="24"/>
          <w:szCs w:val="24"/>
        </w:rPr>
      </w:pPr>
    </w:p>
    <w:p w:rsidR="00855D2E" w:rsidRDefault="00855D2E">
      <w:pPr>
        <w:keepNext/>
        <w:spacing w:after="0" w:line="240" w:lineRule="auto"/>
        <w:jc w:val="center"/>
        <w:rPr>
          <w:rFonts w:ascii="Times New Roman" w:eastAsia="Times New Roman" w:hAnsi="Times New Roman" w:cs="Times New Roman"/>
          <w:b/>
          <w:sz w:val="24"/>
          <w:szCs w:val="24"/>
        </w:rPr>
      </w:pPr>
    </w:p>
    <w:p w:rsidR="00855D2E" w:rsidRDefault="00855D2E">
      <w:pPr>
        <w:keepNext/>
        <w:spacing w:after="0" w:line="240" w:lineRule="auto"/>
        <w:jc w:val="center"/>
        <w:rPr>
          <w:rFonts w:ascii="Times New Roman" w:eastAsia="Times New Roman" w:hAnsi="Times New Roman" w:cs="Times New Roman"/>
          <w:b/>
          <w:sz w:val="24"/>
          <w:szCs w:val="24"/>
        </w:rPr>
      </w:pPr>
    </w:p>
    <w:p w:rsidR="00855D2E" w:rsidRDefault="00816D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Members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55D2E" w:rsidRDefault="00816D2F">
      <w:pPr>
        <w:spacing w:after="0" w:line="24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Scott Shanley</w:t>
      </w:r>
    </w:p>
    <w:p w:rsidR="00855D2E" w:rsidRDefault="00816D2F">
      <w:pPr>
        <w:spacing w:after="0" w:line="24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Jim Hayden</w:t>
      </w:r>
    </w:p>
    <w:p w:rsidR="00855D2E" w:rsidRDefault="00816D2F">
      <w:pPr>
        <w:spacing w:after="0" w:line="24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Susan Weisselberg</w:t>
      </w:r>
    </w:p>
    <w:p w:rsidR="00855D2E" w:rsidRDefault="00816D2F">
      <w:pPr>
        <w:spacing w:after="0" w:line="24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Bert Hunter</w:t>
      </w:r>
    </w:p>
    <w:p w:rsidR="00E6327D" w:rsidRDefault="00E6327D">
      <w:pPr>
        <w:spacing w:after="0" w:line="24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Carl Fortuna</w:t>
      </w:r>
    </w:p>
    <w:p w:rsidR="00855D2E" w:rsidRDefault="00816D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855D2E" w:rsidRDefault="00816D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855D2E" w:rsidRDefault="00816D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MIRA Staff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55D2E" w:rsidRDefault="00816D2F" w:rsidP="006E5F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Mark Daley, Chief Financial Officer</w:t>
      </w:r>
    </w:p>
    <w:p w:rsidR="00855D2E" w:rsidRDefault="00816D2F">
      <w:pPr>
        <w:spacing w:after="0" w:line="24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Laurie Hunt, Director of Legal Services</w:t>
      </w:r>
    </w:p>
    <w:p w:rsidR="00855D2E" w:rsidRDefault="00816D2F">
      <w:pPr>
        <w:spacing w:after="0" w:line="24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John Clark, Director of Operations and Environmental Affairs</w:t>
      </w:r>
    </w:p>
    <w:p w:rsidR="00855D2E" w:rsidRDefault="00816D2F">
      <w:pPr>
        <w:spacing w:after="0" w:line="24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Cheryl Kaminsky, Manager of Accounting &amp; Financial Reporting</w:t>
      </w:r>
    </w:p>
    <w:p w:rsidR="00855D2E" w:rsidRDefault="006E5F48">
      <w:pPr>
        <w:spacing w:after="0" w:line="24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Thomas Edstrom, Risk Manager</w:t>
      </w:r>
    </w:p>
    <w:p w:rsidR="006E5F48" w:rsidRDefault="006E5F48">
      <w:pPr>
        <w:spacing w:after="0" w:line="240" w:lineRule="auto"/>
        <w:ind w:left="2880" w:firstLine="720"/>
        <w:jc w:val="both"/>
        <w:rPr>
          <w:rFonts w:ascii="Times New Roman" w:eastAsia="Times New Roman" w:hAnsi="Times New Roman" w:cs="Times New Roman"/>
          <w:sz w:val="24"/>
          <w:szCs w:val="24"/>
        </w:rPr>
      </w:pPr>
    </w:p>
    <w:p w:rsidR="006E5F48" w:rsidRDefault="006E5F48" w:rsidP="006E5F48">
      <w:pPr>
        <w:spacing w:after="0" w:line="240" w:lineRule="auto"/>
        <w:ind w:left="-720" w:firstLine="720"/>
        <w:rPr>
          <w:rFonts w:ascii="Times New Roman" w:eastAsia="Times New Roman" w:hAnsi="Times New Roman" w:cs="Times New Roman"/>
          <w:sz w:val="24"/>
          <w:szCs w:val="24"/>
        </w:rPr>
      </w:pPr>
    </w:p>
    <w:p w:rsidR="006E5F48" w:rsidRDefault="006E5F48" w:rsidP="006E5F48">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Mary </w:t>
      </w:r>
      <w:r w:rsidR="00D42686">
        <w:rPr>
          <w:rFonts w:ascii="Times New Roman" w:eastAsia="Times New Roman" w:hAnsi="Times New Roman" w:cs="Times New Roman"/>
          <w:sz w:val="24"/>
          <w:szCs w:val="24"/>
        </w:rPr>
        <w:t>Leighton</w:t>
      </w:r>
      <w:r>
        <w:rPr>
          <w:rFonts w:ascii="Times New Roman" w:eastAsia="Times New Roman" w:hAnsi="Times New Roman" w:cs="Times New Roman"/>
          <w:sz w:val="24"/>
          <w:szCs w:val="24"/>
        </w:rPr>
        <w:t>, Beecher Carlson</w:t>
      </w:r>
    </w:p>
    <w:p w:rsidR="006E5F48" w:rsidRDefault="006E5F48" w:rsidP="006E5F48">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Jess</w:t>
      </w:r>
      <w:r w:rsidR="00900B08">
        <w:rPr>
          <w:rFonts w:ascii="Times New Roman" w:eastAsia="Times New Roman" w:hAnsi="Times New Roman" w:cs="Times New Roman"/>
          <w:sz w:val="24"/>
          <w:szCs w:val="24"/>
        </w:rPr>
        <w:t>ica Stapleton</w:t>
      </w:r>
      <w:r>
        <w:rPr>
          <w:rFonts w:ascii="Times New Roman" w:eastAsia="Times New Roman" w:hAnsi="Times New Roman" w:cs="Times New Roman"/>
          <w:sz w:val="24"/>
          <w:szCs w:val="24"/>
        </w:rPr>
        <w:t>, Beecher Carlson</w:t>
      </w:r>
    </w:p>
    <w:p w:rsidR="00855D2E" w:rsidRDefault="00855D2E">
      <w:pPr>
        <w:spacing w:after="0" w:line="240" w:lineRule="auto"/>
        <w:ind w:left="3600"/>
        <w:jc w:val="both"/>
        <w:rPr>
          <w:rFonts w:ascii="Times New Roman" w:eastAsia="Times New Roman" w:hAnsi="Times New Roman" w:cs="Times New Roman"/>
          <w:sz w:val="24"/>
          <w:szCs w:val="24"/>
        </w:rPr>
      </w:pPr>
    </w:p>
    <w:p w:rsidR="00855D2E" w:rsidRDefault="00855D2E">
      <w:pPr>
        <w:spacing w:after="0" w:line="240" w:lineRule="auto"/>
        <w:ind w:left="3600"/>
        <w:jc w:val="both"/>
        <w:rPr>
          <w:rFonts w:ascii="Times New Roman" w:eastAsia="Times New Roman" w:hAnsi="Times New Roman" w:cs="Times New Roman"/>
          <w:sz w:val="24"/>
          <w:szCs w:val="24"/>
        </w:rPr>
      </w:pPr>
    </w:p>
    <w:p w:rsidR="00855D2E" w:rsidRDefault="00816D2F">
      <w:pPr>
        <w:spacing w:after="0" w:line="240" w:lineRule="auto"/>
        <w:ind w:left="3600" w:hanging="360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p>
    <w:p w:rsidR="00855D2E" w:rsidRDefault="00816D2F">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PUBLIC COMMENT </w:t>
      </w:r>
    </w:p>
    <w:p w:rsidR="00855D2E" w:rsidRDefault="00855D2E">
      <w:pPr>
        <w:spacing w:after="0" w:line="240" w:lineRule="auto"/>
        <w:jc w:val="both"/>
        <w:rPr>
          <w:rFonts w:ascii="Times New Roman" w:eastAsia="Times New Roman" w:hAnsi="Times New Roman" w:cs="Times New Roman"/>
          <w:b/>
          <w:sz w:val="24"/>
          <w:szCs w:val="24"/>
          <w:u w:val="single"/>
        </w:rPr>
      </w:pPr>
    </w:p>
    <w:p w:rsidR="00855D2E" w:rsidRDefault="00855D2E">
      <w:pPr>
        <w:spacing w:after="0" w:line="240" w:lineRule="auto"/>
        <w:jc w:val="both"/>
        <w:rPr>
          <w:rFonts w:ascii="Times New Roman" w:eastAsia="Times New Roman" w:hAnsi="Times New Roman" w:cs="Times New Roman"/>
          <w:b/>
          <w:sz w:val="24"/>
          <w:szCs w:val="24"/>
          <w:u w:val="single"/>
        </w:rPr>
      </w:pPr>
    </w:p>
    <w:p w:rsidR="00855D2E" w:rsidRDefault="00816D2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Committee Chairman Shanley called the meeting to order at 9:3</w:t>
      </w:r>
      <w:r w:rsidR="006E5F48">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a.m. He said there were no members of the public who wished to comment and proceeded with the agenda.</w:t>
      </w:r>
    </w:p>
    <w:p w:rsidR="00855D2E" w:rsidRDefault="00855D2E">
      <w:pPr>
        <w:spacing w:after="0" w:line="240" w:lineRule="auto"/>
        <w:jc w:val="both"/>
        <w:rPr>
          <w:rFonts w:ascii="Times New Roman" w:eastAsia="Times New Roman" w:hAnsi="Times New Roman" w:cs="Times New Roman"/>
          <w:sz w:val="24"/>
          <w:szCs w:val="24"/>
        </w:rPr>
      </w:pPr>
    </w:p>
    <w:p w:rsidR="00855D2E" w:rsidRDefault="00855D2E">
      <w:pPr>
        <w:spacing w:after="0" w:line="240" w:lineRule="auto"/>
        <w:jc w:val="both"/>
        <w:rPr>
          <w:rFonts w:ascii="Times New Roman" w:eastAsia="Times New Roman" w:hAnsi="Times New Roman" w:cs="Times New Roman"/>
          <w:sz w:val="24"/>
          <w:szCs w:val="24"/>
        </w:rPr>
      </w:pPr>
    </w:p>
    <w:p w:rsidR="00855D2E" w:rsidRDefault="00816D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the Minutes of the </w:t>
      </w:r>
      <w:r w:rsidR="00822DA9">
        <w:rPr>
          <w:rFonts w:ascii="Times New Roman" w:eastAsia="Times New Roman" w:hAnsi="Times New Roman" w:cs="Times New Roman"/>
          <w:b/>
          <w:color w:val="000000"/>
          <w:sz w:val="24"/>
          <w:szCs w:val="24"/>
        </w:rPr>
        <w:t>May 5</w:t>
      </w:r>
      <w:r>
        <w:rPr>
          <w:rFonts w:ascii="Times New Roman" w:eastAsia="Times New Roman" w:hAnsi="Times New Roman" w:cs="Times New Roman"/>
          <w:b/>
          <w:color w:val="000000"/>
          <w:sz w:val="24"/>
          <w:szCs w:val="24"/>
        </w:rPr>
        <w:t>, 2021 Finance Committee Meeting.</w:t>
      </w:r>
    </w:p>
    <w:p w:rsidR="00855D2E" w:rsidRDefault="00855D2E">
      <w:pPr>
        <w:pBdr>
          <w:top w:val="nil"/>
          <w:left w:val="nil"/>
          <w:bottom w:val="nil"/>
          <w:right w:val="nil"/>
          <w:between w:val="nil"/>
        </w:pBdr>
        <w:spacing w:after="0" w:line="240" w:lineRule="auto"/>
        <w:ind w:left="1140"/>
        <w:jc w:val="both"/>
        <w:rPr>
          <w:rFonts w:ascii="Times New Roman" w:eastAsia="Times New Roman" w:hAnsi="Times New Roman" w:cs="Times New Roman"/>
          <w:b/>
          <w:color w:val="000000"/>
          <w:sz w:val="24"/>
          <w:szCs w:val="24"/>
        </w:rPr>
      </w:pPr>
    </w:p>
    <w:p w:rsidR="00855D2E" w:rsidRDefault="00855D2E">
      <w:pPr>
        <w:pBdr>
          <w:top w:val="nil"/>
          <w:left w:val="nil"/>
          <w:bottom w:val="nil"/>
          <w:right w:val="nil"/>
          <w:between w:val="nil"/>
        </w:pBdr>
        <w:spacing w:after="0" w:line="240" w:lineRule="auto"/>
        <w:ind w:left="1140"/>
        <w:jc w:val="both"/>
        <w:rPr>
          <w:rFonts w:ascii="Times New Roman" w:eastAsia="Times New Roman" w:hAnsi="Times New Roman" w:cs="Times New Roman"/>
          <w:b/>
          <w:color w:val="000000"/>
          <w:sz w:val="24"/>
          <w:szCs w:val="24"/>
        </w:rPr>
      </w:pPr>
    </w:p>
    <w:p w:rsidR="00855D2E" w:rsidRDefault="00816D2F">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Chairman Shanley requested a motion to accept the minutes of the </w:t>
      </w:r>
      <w:r w:rsidR="00822DA9">
        <w:rPr>
          <w:rFonts w:ascii="Times New Roman" w:eastAsia="Times New Roman" w:hAnsi="Times New Roman" w:cs="Times New Roman"/>
          <w:sz w:val="24"/>
          <w:szCs w:val="24"/>
        </w:rPr>
        <w:t>May 5</w:t>
      </w:r>
      <w:r>
        <w:rPr>
          <w:rFonts w:ascii="Times New Roman" w:eastAsia="Times New Roman" w:hAnsi="Times New Roman" w:cs="Times New Roman"/>
          <w:sz w:val="24"/>
          <w:szCs w:val="24"/>
        </w:rPr>
        <w:t xml:space="preserve">, 2021 Finance Committee meeting. The motion to approve the minutes was made by Director </w:t>
      </w:r>
      <w:r w:rsidR="00C85386">
        <w:rPr>
          <w:rFonts w:ascii="Times New Roman" w:eastAsia="Times New Roman" w:hAnsi="Times New Roman" w:cs="Times New Roman"/>
          <w:sz w:val="24"/>
          <w:szCs w:val="24"/>
        </w:rPr>
        <w:t>Fortuna</w:t>
      </w:r>
      <w:r>
        <w:rPr>
          <w:rFonts w:ascii="Times New Roman" w:eastAsia="Times New Roman" w:hAnsi="Times New Roman" w:cs="Times New Roman"/>
          <w:sz w:val="24"/>
          <w:szCs w:val="24"/>
        </w:rPr>
        <w:t xml:space="preserve"> and seconded by Director </w:t>
      </w:r>
      <w:r w:rsidR="00C85386">
        <w:rPr>
          <w:rFonts w:ascii="Times New Roman" w:eastAsia="Times New Roman" w:hAnsi="Times New Roman" w:cs="Times New Roman"/>
          <w:sz w:val="24"/>
          <w:szCs w:val="24"/>
        </w:rPr>
        <w:t>Weisselberg</w:t>
      </w:r>
      <w:r>
        <w:rPr>
          <w:rFonts w:ascii="Times New Roman" w:eastAsia="Times New Roman" w:hAnsi="Times New Roman" w:cs="Times New Roman"/>
          <w:sz w:val="24"/>
          <w:szCs w:val="24"/>
        </w:rPr>
        <w:t xml:space="preserve">.  </w:t>
      </w:r>
    </w:p>
    <w:p w:rsidR="00855D2E" w:rsidRDefault="00855D2E">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rsidR="00855D2E" w:rsidRDefault="00816D2F">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855D2E" w:rsidRDefault="00816D2F">
      <w:pPr>
        <w:pBdr>
          <w:top w:val="nil"/>
          <w:left w:val="nil"/>
          <w:bottom w:val="nil"/>
          <w:right w:val="nil"/>
          <w:between w:val="nil"/>
        </w:pBdr>
        <w:spacing w:after="0" w:line="240" w:lineRule="auto"/>
        <w:ind w:left="360" w:firstLine="27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motion to accept the minutes was approved</w:t>
      </w:r>
      <w:r>
        <w:rPr>
          <w:rFonts w:ascii="Times New Roman" w:eastAsia="Times New Roman" w:hAnsi="Times New Roman" w:cs="Times New Roman"/>
          <w:b/>
          <w:color w:val="000000"/>
          <w:sz w:val="24"/>
          <w:szCs w:val="24"/>
        </w:rPr>
        <w:t>.</w:t>
      </w:r>
    </w:p>
    <w:p w:rsidR="00822DA9" w:rsidRDefault="00822DA9">
      <w:pPr>
        <w:pBdr>
          <w:top w:val="nil"/>
          <w:left w:val="nil"/>
          <w:bottom w:val="nil"/>
          <w:right w:val="nil"/>
          <w:between w:val="nil"/>
        </w:pBdr>
        <w:spacing w:after="0" w:line="240" w:lineRule="auto"/>
        <w:ind w:left="360" w:firstLine="270"/>
        <w:jc w:val="both"/>
        <w:rPr>
          <w:rFonts w:ascii="Times New Roman" w:eastAsia="Times New Roman" w:hAnsi="Times New Roman" w:cs="Times New Roman"/>
          <w:b/>
          <w:color w:val="000000"/>
          <w:sz w:val="24"/>
          <w:szCs w:val="24"/>
        </w:rPr>
      </w:pPr>
    </w:p>
    <w:p w:rsidR="00822DA9" w:rsidRDefault="00822DA9">
      <w:pPr>
        <w:pBdr>
          <w:top w:val="nil"/>
          <w:left w:val="nil"/>
          <w:bottom w:val="nil"/>
          <w:right w:val="nil"/>
          <w:between w:val="nil"/>
        </w:pBdr>
        <w:spacing w:after="0" w:line="240" w:lineRule="auto"/>
        <w:ind w:left="360" w:firstLine="270"/>
        <w:jc w:val="both"/>
        <w:rPr>
          <w:rFonts w:ascii="Times New Roman" w:eastAsia="Times New Roman" w:hAnsi="Times New Roman" w:cs="Times New Roman"/>
          <w:b/>
          <w:color w:val="000000"/>
          <w:sz w:val="24"/>
          <w:szCs w:val="24"/>
        </w:rPr>
      </w:pPr>
    </w:p>
    <w:p w:rsidR="00822DA9" w:rsidRPr="00822DA9" w:rsidRDefault="00822DA9" w:rsidP="00822DA9">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22DA9">
        <w:rPr>
          <w:rFonts w:ascii="Times New Roman" w:eastAsia="Times New Roman" w:hAnsi="Times New Roman" w:cs="Times New Roman"/>
          <w:b/>
          <w:color w:val="000000"/>
          <w:sz w:val="24"/>
          <w:szCs w:val="24"/>
        </w:rPr>
        <w:t>Insurance Renewals</w:t>
      </w:r>
    </w:p>
    <w:p w:rsidR="00822DA9" w:rsidRDefault="00822DA9" w:rsidP="00822DA9">
      <w:pPr>
        <w:pStyle w:val="ListParagraph"/>
        <w:pBdr>
          <w:top w:val="nil"/>
          <w:left w:val="nil"/>
          <w:bottom w:val="nil"/>
          <w:right w:val="nil"/>
          <w:between w:val="nil"/>
        </w:pBdr>
        <w:spacing w:after="0" w:line="240" w:lineRule="auto"/>
        <w:ind w:left="630"/>
        <w:jc w:val="both"/>
        <w:rPr>
          <w:rFonts w:ascii="Times New Roman" w:eastAsia="Times New Roman" w:hAnsi="Times New Roman" w:cs="Times New Roman"/>
          <w:color w:val="000000"/>
          <w:sz w:val="24"/>
          <w:szCs w:val="24"/>
        </w:rPr>
      </w:pPr>
    </w:p>
    <w:p w:rsidR="00822DA9" w:rsidRDefault="00822DA9" w:rsidP="00221811">
      <w:pPr>
        <w:pStyle w:val="ListParagraph"/>
        <w:pBdr>
          <w:top w:val="nil"/>
          <w:left w:val="nil"/>
          <w:bottom w:val="nil"/>
          <w:right w:val="nil"/>
          <w:between w:val="nil"/>
        </w:pBdr>
        <w:spacing w:after="0" w:line="240" w:lineRule="auto"/>
        <w:ind w:left="0" w:firstLine="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Committee Chairman Shanley requested a motion to </w:t>
      </w:r>
      <w:r w:rsidRPr="00822DA9">
        <w:rPr>
          <w:rFonts w:ascii="Times New Roman" w:eastAsia="Times New Roman" w:hAnsi="Times New Roman" w:cs="Times New Roman"/>
          <w:color w:val="000000"/>
          <w:sz w:val="24"/>
          <w:szCs w:val="24"/>
        </w:rPr>
        <w:t xml:space="preserve">add discussion of </w:t>
      </w:r>
      <w:r>
        <w:rPr>
          <w:rFonts w:ascii="Times New Roman" w:eastAsia="Times New Roman" w:hAnsi="Times New Roman" w:cs="Times New Roman"/>
          <w:color w:val="000000"/>
          <w:sz w:val="24"/>
          <w:szCs w:val="24"/>
        </w:rPr>
        <w:t xml:space="preserve">MIRA </w:t>
      </w:r>
      <w:r w:rsidRPr="00822DA9">
        <w:rPr>
          <w:rFonts w:ascii="Times New Roman" w:eastAsia="Times New Roman" w:hAnsi="Times New Roman" w:cs="Times New Roman"/>
          <w:color w:val="000000"/>
          <w:sz w:val="24"/>
          <w:szCs w:val="24"/>
        </w:rPr>
        <w:t>insurance renewals to the</w:t>
      </w:r>
      <w:r>
        <w:rPr>
          <w:rFonts w:ascii="Times New Roman" w:eastAsia="Times New Roman" w:hAnsi="Times New Roman" w:cs="Times New Roman"/>
          <w:color w:val="000000"/>
          <w:sz w:val="24"/>
          <w:szCs w:val="24"/>
        </w:rPr>
        <w:t xml:space="preserve"> agenda.  The motion was made by Director Fortuna, seconded by Director Hayden, and unanimously approved.</w:t>
      </w:r>
    </w:p>
    <w:p w:rsidR="00822DA9" w:rsidRDefault="00822DA9" w:rsidP="00221811">
      <w:pPr>
        <w:pStyle w:val="ListParagraph"/>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p>
    <w:p w:rsidR="00822DA9" w:rsidRPr="00822DA9" w:rsidRDefault="00822DA9" w:rsidP="00221811">
      <w:pPr>
        <w:pStyle w:val="ListParagraph"/>
        <w:pBdr>
          <w:top w:val="nil"/>
          <w:left w:val="nil"/>
          <w:bottom w:val="nil"/>
          <w:right w:val="nil"/>
          <w:between w:val="nil"/>
        </w:pBdr>
        <w:spacing w:after="0" w:line="240" w:lineRule="auto"/>
        <w:ind w:left="0" w:firstLine="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Mary </w:t>
      </w:r>
      <w:r w:rsidR="00D42686">
        <w:rPr>
          <w:rFonts w:ascii="Times New Roman" w:eastAsia="Times New Roman" w:hAnsi="Times New Roman" w:cs="Times New Roman"/>
          <w:color w:val="000000"/>
          <w:sz w:val="24"/>
          <w:szCs w:val="24"/>
        </w:rPr>
        <w:t>Leighton</w:t>
      </w:r>
      <w:r>
        <w:rPr>
          <w:rFonts w:ascii="Times New Roman" w:eastAsia="Times New Roman" w:hAnsi="Times New Roman" w:cs="Times New Roman"/>
          <w:color w:val="000000"/>
          <w:sz w:val="24"/>
          <w:szCs w:val="24"/>
        </w:rPr>
        <w:t xml:space="preserve"> </w:t>
      </w:r>
      <w:r w:rsidR="00221811">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Beecher Carlson, MIRA’s insurance broker, presented </w:t>
      </w:r>
      <w:r w:rsidR="00221811">
        <w:rPr>
          <w:rFonts w:ascii="Times New Roman" w:eastAsia="Times New Roman" w:hAnsi="Times New Roman" w:cs="Times New Roman"/>
          <w:color w:val="000000"/>
          <w:sz w:val="24"/>
          <w:szCs w:val="24"/>
        </w:rPr>
        <w:t>Beecher’s</w:t>
      </w:r>
      <w:r>
        <w:rPr>
          <w:rFonts w:ascii="Times New Roman" w:eastAsia="Times New Roman" w:hAnsi="Times New Roman" w:cs="Times New Roman"/>
          <w:color w:val="000000"/>
          <w:sz w:val="24"/>
          <w:szCs w:val="24"/>
        </w:rPr>
        <w:t xml:space="preserve"> Casualty and Executive Liability Renewal Proposal</w:t>
      </w:r>
      <w:r w:rsidR="00221811">
        <w:rPr>
          <w:rFonts w:ascii="Times New Roman" w:eastAsia="Times New Roman" w:hAnsi="Times New Roman" w:cs="Times New Roman"/>
          <w:color w:val="000000"/>
          <w:sz w:val="24"/>
          <w:szCs w:val="24"/>
        </w:rPr>
        <w:t>, walked through it with the Committee, and answered questions regarding coverage limits and costs.</w:t>
      </w:r>
    </w:p>
    <w:p w:rsidR="00855D2E" w:rsidRDefault="00855D2E" w:rsidP="00221811">
      <w:pPr>
        <w:pBdr>
          <w:top w:val="nil"/>
          <w:left w:val="nil"/>
          <w:bottom w:val="nil"/>
          <w:right w:val="nil"/>
          <w:between w:val="nil"/>
        </w:pBdr>
        <w:spacing w:after="0" w:line="240" w:lineRule="auto"/>
        <w:ind w:firstLine="270"/>
        <w:jc w:val="both"/>
        <w:rPr>
          <w:rFonts w:ascii="Times New Roman" w:eastAsia="Times New Roman" w:hAnsi="Times New Roman" w:cs="Times New Roman"/>
          <w:b/>
          <w:color w:val="000000"/>
          <w:sz w:val="24"/>
          <w:szCs w:val="24"/>
        </w:rPr>
      </w:pPr>
    </w:p>
    <w:p w:rsidR="00855D2E" w:rsidRDefault="00855D2E" w:rsidP="00221811">
      <w:pPr>
        <w:pBdr>
          <w:top w:val="nil"/>
          <w:left w:val="nil"/>
          <w:bottom w:val="nil"/>
          <w:right w:val="nil"/>
          <w:between w:val="nil"/>
        </w:pBdr>
        <w:spacing w:after="0" w:line="240" w:lineRule="auto"/>
        <w:ind w:firstLine="270"/>
        <w:jc w:val="both"/>
        <w:rPr>
          <w:rFonts w:ascii="Times New Roman" w:eastAsia="Times New Roman" w:hAnsi="Times New Roman" w:cs="Times New Roman"/>
          <w:b/>
          <w:color w:val="000000"/>
          <w:sz w:val="24"/>
          <w:szCs w:val="24"/>
        </w:rPr>
      </w:pPr>
    </w:p>
    <w:p w:rsidR="00855D2E" w:rsidRDefault="00816D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Informational</w:t>
      </w:r>
    </w:p>
    <w:p w:rsidR="00855D2E" w:rsidRDefault="00816D2F">
      <w:pPr>
        <w:spacing w:after="0"/>
        <w:ind w:left="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21811" w:rsidRDefault="00221811" w:rsidP="00221811">
      <w:pPr>
        <w:spacing w:after="0"/>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Daley provided the Committee with an update regarding budgetary matters and cash flow status</w:t>
      </w:r>
      <w:r w:rsidR="00127C5D">
        <w:rPr>
          <w:rFonts w:ascii="Times New Roman" w:eastAsia="Times New Roman" w:hAnsi="Times New Roman" w:cs="Times New Roman"/>
          <w:sz w:val="24"/>
          <w:szCs w:val="24"/>
        </w:rPr>
        <w:t xml:space="preserve"> for the period ending April 30, 2021</w:t>
      </w:r>
      <w:r>
        <w:rPr>
          <w:rFonts w:ascii="Times New Roman" w:eastAsia="Times New Roman" w:hAnsi="Times New Roman" w:cs="Times New Roman"/>
          <w:sz w:val="24"/>
          <w:szCs w:val="24"/>
        </w:rPr>
        <w:t>.</w:t>
      </w:r>
      <w:r w:rsidR="003C24A4">
        <w:rPr>
          <w:rFonts w:ascii="Times New Roman" w:eastAsia="Times New Roman" w:hAnsi="Times New Roman" w:cs="Times New Roman"/>
          <w:sz w:val="24"/>
          <w:szCs w:val="24"/>
        </w:rPr>
        <w:t xml:space="preserve"> </w:t>
      </w:r>
      <w:r w:rsidR="00790961">
        <w:rPr>
          <w:rFonts w:ascii="Times New Roman" w:eastAsia="Times New Roman" w:hAnsi="Times New Roman" w:cs="Times New Roman"/>
          <w:sz w:val="24"/>
          <w:szCs w:val="24"/>
        </w:rPr>
        <w:t>The Authority Budget for Personnel and Non Personnel service is 10.4% or $279,000 under budget year</w:t>
      </w:r>
      <w:r w:rsidR="00D42686">
        <w:rPr>
          <w:rFonts w:ascii="Times New Roman" w:eastAsia="Times New Roman" w:hAnsi="Times New Roman" w:cs="Times New Roman"/>
          <w:sz w:val="24"/>
          <w:szCs w:val="24"/>
        </w:rPr>
        <w:t>-</w:t>
      </w:r>
      <w:r w:rsidR="00790961">
        <w:rPr>
          <w:rFonts w:ascii="Times New Roman" w:eastAsia="Times New Roman" w:hAnsi="Times New Roman" w:cs="Times New Roman"/>
          <w:sz w:val="24"/>
          <w:szCs w:val="24"/>
        </w:rPr>
        <w:t>to</w:t>
      </w:r>
      <w:r w:rsidR="00D42686">
        <w:rPr>
          <w:rFonts w:ascii="Times New Roman" w:eastAsia="Times New Roman" w:hAnsi="Times New Roman" w:cs="Times New Roman"/>
          <w:sz w:val="24"/>
          <w:szCs w:val="24"/>
        </w:rPr>
        <w:t>-</w:t>
      </w:r>
      <w:r w:rsidR="00790961">
        <w:rPr>
          <w:rFonts w:ascii="Times New Roman" w:eastAsia="Times New Roman" w:hAnsi="Times New Roman" w:cs="Times New Roman"/>
          <w:sz w:val="24"/>
          <w:szCs w:val="24"/>
        </w:rPr>
        <w:t xml:space="preserve">date. </w:t>
      </w:r>
      <w:r w:rsidR="003C24A4">
        <w:rPr>
          <w:rFonts w:ascii="Times New Roman" w:eastAsia="Times New Roman" w:hAnsi="Times New Roman" w:cs="Times New Roman"/>
          <w:sz w:val="24"/>
          <w:szCs w:val="24"/>
        </w:rPr>
        <w:t>The Property Division generated $673,000 in operating income in the month of April 2021, which was 5.3% above budget. Year</w:t>
      </w:r>
      <w:r w:rsidR="00D42686">
        <w:rPr>
          <w:rFonts w:ascii="Times New Roman" w:eastAsia="Times New Roman" w:hAnsi="Times New Roman" w:cs="Times New Roman"/>
          <w:sz w:val="24"/>
          <w:szCs w:val="24"/>
        </w:rPr>
        <w:t>-</w:t>
      </w:r>
      <w:r w:rsidR="003C24A4">
        <w:rPr>
          <w:rFonts w:ascii="Times New Roman" w:eastAsia="Times New Roman" w:hAnsi="Times New Roman" w:cs="Times New Roman"/>
          <w:sz w:val="24"/>
          <w:szCs w:val="24"/>
        </w:rPr>
        <w:t>to</w:t>
      </w:r>
      <w:r w:rsidR="00D42686">
        <w:rPr>
          <w:rFonts w:ascii="Times New Roman" w:eastAsia="Times New Roman" w:hAnsi="Times New Roman" w:cs="Times New Roman"/>
          <w:sz w:val="24"/>
          <w:szCs w:val="24"/>
        </w:rPr>
        <w:t>-</w:t>
      </w:r>
      <w:r w:rsidR="003C24A4">
        <w:rPr>
          <w:rFonts w:ascii="Times New Roman" w:eastAsia="Times New Roman" w:hAnsi="Times New Roman" w:cs="Times New Roman"/>
          <w:sz w:val="24"/>
          <w:szCs w:val="24"/>
        </w:rPr>
        <w:t xml:space="preserve">date Property Division income is 7.6% above budget. The </w:t>
      </w:r>
      <w:r w:rsidR="00790961">
        <w:rPr>
          <w:rFonts w:ascii="Times New Roman" w:eastAsia="Times New Roman" w:hAnsi="Times New Roman" w:cs="Times New Roman"/>
          <w:sz w:val="24"/>
          <w:szCs w:val="24"/>
        </w:rPr>
        <w:t xml:space="preserve">CSWS generated </w:t>
      </w:r>
      <w:r w:rsidR="00127C5D">
        <w:rPr>
          <w:rFonts w:ascii="Times New Roman" w:eastAsia="Times New Roman" w:hAnsi="Times New Roman" w:cs="Times New Roman"/>
          <w:sz w:val="24"/>
          <w:szCs w:val="24"/>
        </w:rPr>
        <w:t>$</w:t>
      </w:r>
      <w:r w:rsidR="003C24A4">
        <w:rPr>
          <w:rFonts w:ascii="Times New Roman" w:eastAsia="Times New Roman" w:hAnsi="Times New Roman" w:cs="Times New Roman"/>
          <w:sz w:val="24"/>
          <w:szCs w:val="24"/>
        </w:rPr>
        <w:t>5.63 million in accrued revenue in the month of April 2021, which was 3.5% under budget.</w:t>
      </w:r>
    </w:p>
    <w:p w:rsidR="003C24A4" w:rsidRDefault="003C24A4" w:rsidP="00221811">
      <w:pPr>
        <w:spacing w:after="0"/>
        <w:ind w:firstLine="630"/>
        <w:jc w:val="both"/>
        <w:rPr>
          <w:rFonts w:ascii="Times New Roman" w:eastAsia="Times New Roman" w:hAnsi="Times New Roman" w:cs="Times New Roman"/>
          <w:sz w:val="24"/>
          <w:szCs w:val="24"/>
        </w:rPr>
      </w:pPr>
    </w:p>
    <w:p w:rsidR="003C24A4" w:rsidRDefault="003C24A4" w:rsidP="00221811">
      <w:pPr>
        <w:spacing w:after="0"/>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April 2021, CSWS revenue includes the sale of 4</w:t>
      </w:r>
      <w:r w:rsidRPr="003C24A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quarter </w:t>
      </w:r>
      <w:r w:rsidR="00127C5D">
        <w:rPr>
          <w:rFonts w:ascii="Times New Roman" w:eastAsia="Times New Roman" w:hAnsi="Times New Roman" w:cs="Times New Roman"/>
          <w:sz w:val="24"/>
          <w:szCs w:val="24"/>
        </w:rPr>
        <w:t xml:space="preserve">calendar </w:t>
      </w:r>
      <w:r>
        <w:rPr>
          <w:rFonts w:ascii="Times New Roman" w:eastAsia="Times New Roman" w:hAnsi="Times New Roman" w:cs="Times New Roman"/>
          <w:sz w:val="24"/>
          <w:szCs w:val="24"/>
        </w:rPr>
        <w:t xml:space="preserve">year 2020 </w:t>
      </w:r>
      <w:r w:rsidR="00D42686">
        <w:rPr>
          <w:rFonts w:ascii="Times New Roman" w:eastAsia="Times New Roman" w:hAnsi="Times New Roman" w:cs="Times New Roman"/>
          <w:sz w:val="24"/>
          <w:szCs w:val="24"/>
        </w:rPr>
        <w:t>REC</w:t>
      </w:r>
      <w:r>
        <w:rPr>
          <w:rFonts w:ascii="Times New Roman" w:eastAsia="Times New Roman" w:hAnsi="Times New Roman" w:cs="Times New Roman"/>
          <w:sz w:val="24"/>
          <w:szCs w:val="24"/>
        </w:rPr>
        <w:t>s in the amount of $0.76 million. Year</w:t>
      </w:r>
      <w:r w:rsidR="00D42686">
        <w:rPr>
          <w:rFonts w:ascii="Times New Roman" w:eastAsia="Times New Roman" w:hAnsi="Times New Roman" w:cs="Times New Roman"/>
          <w:sz w:val="24"/>
          <w:szCs w:val="24"/>
        </w:rPr>
        <w:t>-</w:t>
      </w:r>
      <w:r>
        <w:rPr>
          <w:rFonts w:ascii="Times New Roman" w:eastAsia="Times New Roman" w:hAnsi="Times New Roman" w:cs="Times New Roman"/>
          <w:sz w:val="24"/>
          <w:szCs w:val="24"/>
        </w:rPr>
        <w:t>to</w:t>
      </w:r>
      <w:r w:rsidR="00D42686">
        <w:rPr>
          <w:rFonts w:ascii="Times New Roman" w:eastAsia="Times New Roman" w:hAnsi="Times New Roman" w:cs="Times New Roman"/>
          <w:sz w:val="24"/>
          <w:szCs w:val="24"/>
        </w:rPr>
        <w:t>-</w:t>
      </w:r>
      <w:r>
        <w:rPr>
          <w:rFonts w:ascii="Times New Roman" w:eastAsia="Times New Roman" w:hAnsi="Times New Roman" w:cs="Times New Roman"/>
          <w:sz w:val="24"/>
          <w:szCs w:val="24"/>
        </w:rPr>
        <w:t>date CSWS revenue is 14.3% under budget. CSWS operating expenses were 0.8% under budget in April 2021 and are 10.8% under budget year</w:t>
      </w:r>
      <w:r w:rsidR="00D42686">
        <w:rPr>
          <w:rFonts w:ascii="Times New Roman" w:eastAsia="Times New Roman" w:hAnsi="Times New Roman" w:cs="Times New Roman"/>
          <w:sz w:val="24"/>
          <w:szCs w:val="24"/>
        </w:rPr>
        <w:t>-</w:t>
      </w:r>
      <w:r>
        <w:rPr>
          <w:rFonts w:ascii="Times New Roman" w:eastAsia="Times New Roman" w:hAnsi="Times New Roman" w:cs="Times New Roman"/>
          <w:sz w:val="24"/>
          <w:szCs w:val="24"/>
        </w:rPr>
        <w:t>to</w:t>
      </w:r>
      <w:r w:rsidR="00D42686">
        <w:rPr>
          <w:rFonts w:ascii="Times New Roman" w:eastAsia="Times New Roman" w:hAnsi="Times New Roman" w:cs="Times New Roman"/>
          <w:sz w:val="24"/>
          <w:szCs w:val="24"/>
        </w:rPr>
        <w:t>-</w:t>
      </w:r>
      <w:r>
        <w:rPr>
          <w:rFonts w:ascii="Times New Roman" w:eastAsia="Times New Roman" w:hAnsi="Times New Roman" w:cs="Times New Roman"/>
          <w:sz w:val="24"/>
          <w:szCs w:val="24"/>
        </w:rPr>
        <w:t>date. Year</w:t>
      </w:r>
      <w:r w:rsidR="00D42686">
        <w:rPr>
          <w:rFonts w:ascii="Times New Roman" w:eastAsia="Times New Roman" w:hAnsi="Times New Roman" w:cs="Times New Roman"/>
          <w:sz w:val="24"/>
          <w:szCs w:val="24"/>
        </w:rPr>
        <w:t>-</w:t>
      </w:r>
      <w:r>
        <w:rPr>
          <w:rFonts w:ascii="Times New Roman" w:eastAsia="Times New Roman" w:hAnsi="Times New Roman" w:cs="Times New Roman"/>
          <w:sz w:val="24"/>
          <w:szCs w:val="24"/>
        </w:rPr>
        <w:t>to</w:t>
      </w:r>
      <w:r w:rsidR="00D42686">
        <w:rPr>
          <w:rFonts w:ascii="Times New Roman" w:eastAsia="Times New Roman" w:hAnsi="Times New Roman" w:cs="Times New Roman"/>
          <w:sz w:val="24"/>
          <w:szCs w:val="24"/>
        </w:rPr>
        <w:t>-</w:t>
      </w:r>
      <w:r>
        <w:rPr>
          <w:rFonts w:ascii="Times New Roman" w:eastAsia="Times New Roman" w:hAnsi="Times New Roman" w:cs="Times New Roman"/>
          <w:sz w:val="24"/>
          <w:szCs w:val="24"/>
        </w:rPr>
        <w:t>date</w:t>
      </w:r>
      <w:r w:rsidR="00D426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CSWS generated operating inc</w:t>
      </w:r>
      <w:r w:rsidR="00790961">
        <w:rPr>
          <w:rFonts w:ascii="Times New Roman" w:eastAsia="Times New Roman" w:hAnsi="Times New Roman" w:cs="Times New Roman"/>
          <w:sz w:val="24"/>
          <w:szCs w:val="24"/>
        </w:rPr>
        <w:t>ome of $5.29 million</w:t>
      </w:r>
      <w:r w:rsidR="00D42686">
        <w:rPr>
          <w:rFonts w:ascii="Times New Roman" w:eastAsia="Times New Roman" w:hAnsi="Times New Roman" w:cs="Times New Roman"/>
          <w:sz w:val="24"/>
          <w:szCs w:val="24"/>
        </w:rPr>
        <w:t>,</w:t>
      </w:r>
      <w:r w:rsidR="00790961">
        <w:rPr>
          <w:rFonts w:ascii="Times New Roman" w:eastAsia="Times New Roman" w:hAnsi="Times New Roman" w:cs="Times New Roman"/>
          <w:sz w:val="24"/>
          <w:szCs w:val="24"/>
        </w:rPr>
        <w:t xml:space="preserve"> which is 36</w:t>
      </w:r>
      <w:r>
        <w:rPr>
          <w:rFonts w:ascii="Times New Roman" w:eastAsia="Times New Roman" w:hAnsi="Times New Roman" w:cs="Times New Roman"/>
          <w:sz w:val="24"/>
          <w:szCs w:val="24"/>
        </w:rPr>
        <w:t xml:space="preserve">% under budget. After distributions of income, the CSWS deficit funded by the Tip Fee Stabilization </w:t>
      </w:r>
      <w:r w:rsidR="00D42686">
        <w:rPr>
          <w:rFonts w:ascii="Times New Roman" w:eastAsia="Times New Roman" w:hAnsi="Times New Roman" w:cs="Times New Roman"/>
          <w:sz w:val="24"/>
          <w:szCs w:val="24"/>
        </w:rPr>
        <w:t>F</w:t>
      </w:r>
      <w:r>
        <w:rPr>
          <w:rFonts w:ascii="Times New Roman" w:eastAsia="Times New Roman" w:hAnsi="Times New Roman" w:cs="Times New Roman"/>
          <w:sz w:val="24"/>
          <w:szCs w:val="24"/>
        </w:rPr>
        <w:t>und is $422,000</w:t>
      </w:r>
      <w:r w:rsidR="00D426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7% under budget. </w:t>
      </w:r>
    </w:p>
    <w:p w:rsidR="00C22C61" w:rsidRDefault="00C22C61" w:rsidP="00221811">
      <w:pPr>
        <w:spacing w:after="0"/>
        <w:ind w:firstLine="630"/>
        <w:jc w:val="both"/>
        <w:rPr>
          <w:rFonts w:ascii="Times New Roman" w:eastAsia="Times New Roman" w:hAnsi="Times New Roman" w:cs="Times New Roman"/>
          <w:sz w:val="24"/>
          <w:szCs w:val="24"/>
        </w:rPr>
      </w:pPr>
    </w:p>
    <w:p w:rsidR="00C22C61" w:rsidRDefault="00C22C61" w:rsidP="00127C5D">
      <w:pPr>
        <w:spacing w:after="0"/>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Cash Flow, the Property Division generated sufficient receipts to transfer $621,000 to the Tip Fee Stabilization </w:t>
      </w:r>
      <w:r w:rsidR="00D42686">
        <w:rPr>
          <w:rFonts w:ascii="Times New Roman" w:eastAsia="Times New Roman" w:hAnsi="Times New Roman" w:cs="Times New Roman"/>
          <w:sz w:val="24"/>
          <w:szCs w:val="24"/>
        </w:rPr>
        <w:t>F</w:t>
      </w:r>
      <w:r>
        <w:rPr>
          <w:rFonts w:ascii="Times New Roman" w:eastAsia="Times New Roman" w:hAnsi="Times New Roman" w:cs="Times New Roman"/>
          <w:sz w:val="24"/>
          <w:szCs w:val="24"/>
        </w:rPr>
        <w:t>und. The CSWS drew $1.08 million out of the fun</w:t>
      </w:r>
      <w:r w:rsidR="00D4268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to support transfers to its operating and major maintenance funds. Of the $1.08 million draw, $462,000 represented application of prepaid </w:t>
      </w:r>
      <w:r w:rsidR="00D4268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ip </w:t>
      </w:r>
      <w:r w:rsidR="00D42686">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ees to customer accounts. </w:t>
      </w:r>
    </w:p>
    <w:p w:rsidR="00855D2E" w:rsidRDefault="00855D2E" w:rsidP="00127C5D">
      <w:pPr>
        <w:pBdr>
          <w:top w:val="nil"/>
          <w:left w:val="nil"/>
          <w:bottom w:val="nil"/>
          <w:right w:val="nil"/>
          <w:between w:val="nil"/>
        </w:pBdr>
        <w:spacing w:after="0"/>
        <w:jc w:val="both"/>
        <w:rPr>
          <w:rFonts w:ascii="Times New Roman" w:eastAsia="Times New Roman" w:hAnsi="Times New Roman" w:cs="Times New Roman"/>
          <w:b/>
          <w:sz w:val="24"/>
          <w:szCs w:val="24"/>
        </w:rPr>
      </w:pPr>
    </w:p>
    <w:p w:rsidR="00221811" w:rsidRDefault="00221811" w:rsidP="00127C5D">
      <w:pPr>
        <w:pBdr>
          <w:top w:val="nil"/>
          <w:left w:val="nil"/>
          <w:bottom w:val="nil"/>
          <w:right w:val="nil"/>
          <w:between w:val="nil"/>
        </w:pBdr>
        <w:spacing w:after="0"/>
        <w:jc w:val="both"/>
        <w:rPr>
          <w:rFonts w:ascii="Times New Roman" w:eastAsia="Times New Roman" w:hAnsi="Times New Roman" w:cs="Times New Roman"/>
          <w:b/>
          <w:sz w:val="24"/>
          <w:szCs w:val="24"/>
        </w:rPr>
      </w:pPr>
    </w:p>
    <w:p w:rsidR="00855D2E" w:rsidRDefault="00816D2F" w:rsidP="00127C5D">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Executive Session.</w:t>
      </w:r>
    </w:p>
    <w:p w:rsidR="00855D2E" w:rsidRDefault="00855D2E" w:rsidP="00127C5D">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rsidR="00D754A9" w:rsidRPr="00D754A9" w:rsidRDefault="00816D2F" w:rsidP="00127C5D">
      <w:pPr>
        <w:spacing w:after="0"/>
        <w:ind w:firstLine="630"/>
        <w:rPr>
          <w:rFonts w:ascii="Times New Roman" w:hAnsi="Times New Roman" w:cs="Times New Roman"/>
          <w:sz w:val="24"/>
          <w:szCs w:val="24"/>
        </w:rPr>
      </w:pPr>
      <w:bookmarkStart w:id="0" w:name="_heading=h.gjdgxs" w:colFirst="0" w:colLast="0"/>
      <w:bookmarkEnd w:id="0"/>
      <w:r w:rsidRPr="00D754A9">
        <w:rPr>
          <w:rFonts w:ascii="Times New Roman" w:eastAsia="Times New Roman" w:hAnsi="Times New Roman" w:cs="Times New Roman"/>
          <w:sz w:val="24"/>
          <w:szCs w:val="24"/>
        </w:rPr>
        <w:t xml:space="preserve">Committee Chairman Shanley requested a motion to go into Executive Session to </w:t>
      </w:r>
      <w:r w:rsidR="00D754A9" w:rsidRPr="00D754A9">
        <w:rPr>
          <w:rFonts w:ascii="Times New Roman" w:hAnsi="Times New Roman" w:cs="Times New Roman"/>
          <w:sz w:val="24"/>
          <w:szCs w:val="24"/>
        </w:rPr>
        <w:t>discuss Pending RFPs and Feasibility Estimates and Evaluations relative to prospective public supply contracts, including MIRA RFP’s and prospective contracts for Connecticut Solid Waste System transfer facilities, transportation and disposal of acceptable solid waste at alternate disposal facilities and operation of MIRA’s Jets and the potential impact of same upon MIRA operating and capital budgets.</w:t>
      </w:r>
    </w:p>
    <w:p w:rsidR="00855D2E" w:rsidRDefault="00855D2E" w:rsidP="00127C5D">
      <w:pPr>
        <w:spacing w:after="0"/>
        <w:ind w:firstLine="630"/>
        <w:rPr>
          <w:rFonts w:ascii="Times New Roman" w:eastAsia="Times New Roman" w:hAnsi="Times New Roman" w:cs="Times New Roman"/>
          <w:sz w:val="24"/>
          <w:szCs w:val="24"/>
        </w:rPr>
      </w:pPr>
    </w:p>
    <w:p w:rsidR="00855D2E" w:rsidRDefault="00816D2F" w:rsidP="00127C5D">
      <w:pPr>
        <w:spacing w:after="0"/>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Chairman Shanley asked Mr. Daley, Mr. Clark, </w:t>
      </w:r>
      <w:r w:rsidR="00377B9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Ms. Hunt to participate in the discussion. The motion was made by Director</w:t>
      </w:r>
      <w:r w:rsidR="00377B97">
        <w:rPr>
          <w:rFonts w:ascii="Times New Roman" w:eastAsia="Times New Roman" w:hAnsi="Times New Roman" w:cs="Times New Roman"/>
          <w:sz w:val="24"/>
          <w:szCs w:val="24"/>
        </w:rPr>
        <w:t xml:space="preserve"> Hayden</w:t>
      </w:r>
      <w:r>
        <w:rPr>
          <w:rFonts w:ascii="Times New Roman" w:eastAsia="Times New Roman" w:hAnsi="Times New Roman" w:cs="Times New Roman"/>
          <w:sz w:val="24"/>
          <w:szCs w:val="24"/>
        </w:rPr>
        <w:t xml:space="preserve">, seconded by Director </w:t>
      </w:r>
      <w:r w:rsidR="00377B97">
        <w:rPr>
          <w:rFonts w:ascii="Times New Roman" w:eastAsia="Times New Roman" w:hAnsi="Times New Roman" w:cs="Times New Roman"/>
          <w:sz w:val="24"/>
          <w:szCs w:val="24"/>
        </w:rPr>
        <w:t>Hunter</w:t>
      </w:r>
      <w:r>
        <w:rPr>
          <w:rFonts w:ascii="Times New Roman" w:eastAsia="Times New Roman" w:hAnsi="Times New Roman" w:cs="Times New Roman"/>
          <w:sz w:val="24"/>
          <w:szCs w:val="24"/>
        </w:rPr>
        <w:t>, and unanimously approved.</w:t>
      </w:r>
    </w:p>
    <w:p w:rsidR="00855D2E" w:rsidRDefault="00855D2E" w:rsidP="00442AF5">
      <w:pPr>
        <w:spacing w:after="0"/>
        <w:ind w:firstLine="630"/>
        <w:rPr>
          <w:rFonts w:ascii="Times New Roman" w:eastAsia="Times New Roman" w:hAnsi="Times New Roman" w:cs="Times New Roman"/>
          <w:sz w:val="24"/>
          <w:szCs w:val="24"/>
        </w:rPr>
      </w:pPr>
    </w:p>
    <w:p w:rsidR="00855D2E" w:rsidRDefault="00816D2F" w:rsidP="00442AF5">
      <w:pPr>
        <w:spacing w:after="0"/>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ADJOURNMENT</w:t>
      </w:r>
    </w:p>
    <w:p w:rsidR="00855D2E" w:rsidRDefault="00855D2E" w:rsidP="00442AF5">
      <w:pPr>
        <w:spacing w:after="0"/>
        <w:jc w:val="both"/>
        <w:rPr>
          <w:rFonts w:ascii="Times New Roman" w:eastAsia="Times New Roman" w:hAnsi="Times New Roman" w:cs="Times New Roman"/>
          <w:b/>
          <w:sz w:val="24"/>
          <w:szCs w:val="24"/>
        </w:rPr>
      </w:pPr>
    </w:p>
    <w:p w:rsidR="00855D2E" w:rsidRDefault="00816D2F" w:rsidP="00442AF5">
      <w:pPr>
        <w:spacing w:after="0"/>
        <w:ind w:firstLine="720"/>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 Executive Session began at </w:t>
      </w:r>
      <w:r w:rsidR="00377B97">
        <w:rPr>
          <w:rFonts w:ascii="Times New Roman" w:eastAsia="Times New Roman" w:hAnsi="Times New Roman" w:cs="Times New Roman"/>
          <w:sz w:val="24"/>
          <w:szCs w:val="24"/>
        </w:rPr>
        <w:t>10:0</w:t>
      </w:r>
      <w:r w:rsidR="0066736A">
        <w:rPr>
          <w:rFonts w:ascii="Times New Roman" w:eastAsia="Times New Roman" w:hAnsi="Times New Roman" w:cs="Times New Roman"/>
          <w:sz w:val="24"/>
          <w:szCs w:val="24"/>
        </w:rPr>
        <w:t>8</w:t>
      </w:r>
      <w:r>
        <w:rPr>
          <w:rFonts w:ascii="Times New Roman" w:eastAsia="Times New Roman" w:hAnsi="Times New Roman" w:cs="Times New Roman"/>
          <w:sz w:val="24"/>
          <w:szCs w:val="24"/>
        </w:rPr>
        <w:t>, and ended at 1</w:t>
      </w:r>
      <w:r w:rsidR="00C85386">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377B97">
        <w:rPr>
          <w:rFonts w:ascii="Times New Roman" w:eastAsia="Times New Roman" w:hAnsi="Times New Roman" w:cs="Times New Roman"/>
          <w:sz w:val="24"/>
          <w:szCs w:val="24"/>
        </w:rPr>
        <w:t>37</w:t>
      </w:r>
      <w:r>
        <w:rPr>
          <w:rFonts w:ascii="Times New Roman" w:eastAsia="Times New Roman" w:hAnsi="Times New Roman" w:cs="Times New Roman"/>
          <w:sz w:val="24"/>
          <w:szCs w:val="24"/>
        </w:rPr>
        <w:t>.  Committee Chairman Shanley noted that no votes were taken in Executive Session and declared the meeting adjourned.</w:t>
      </w:r>
    </w:p>
    <w:p w:rsidR="00855D2E" w:rsidRDefault="00816D2F" w:rsidP="00442AF5">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sectPr w:rsidR="00855D2E">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11E" w:rsidRDefault="009A511E">
      <w:pPr>
        <w:spacing w:after="0" w:line="240" w:lineRule="auto"/>
      </w:pPr>
      <w:r>
        <w:separator/>
      </w:r>
    </w:p>
  </w:endnote>
  <w:endnote w:type="continuationSeparator" w:id="0">
    <w:p w:rsidR="009A511E" w:rsidRDefault="009A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2E" w:rsidRDefault="00816D2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28BA">
      <w:rPr>
        <w:noProof/>
        <w:color w:val="000000"/>
      </w:rPr>
      <w:t>3</w:t>
    </w:r>
    <w:r>
      <w:rPr>
        <w:color w:val="000000"/>
      </w:rPr>
      <w:fldChar w:fldCharType="end"/>
    </w:r>
  </w:p>
  <w:p w:rsidR="00855D2E" w:rsidRDefault="00855D2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11E" w:rsidRDefault="009A511E">
      <w:pPr>
        <w:spacing w:after="0" w:line="240" w:lineRule="auto"/>
      </w:pPr>
      <w:r>
        <w:separator/>
      </w:r>
    </w:p>
  </w:footnote>
  <w:footnote w:type="continuationSeparator" w:id="0">
    <w:p w:rsidR="009A511E" w:rsidRDefault="009A5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2E" w:rsidRDefault="00855D2E">
    <w:pPr>
      <w:pBdr>
        <w:top w:val="nil"/>
        <w:left w:val="nil"/>
        <w:bottom w:val="nil"/>
        <w:right w:val="nil"/>
        <w:between w:val="nil"/>
      </w:pBdr>
      <w:tabs>
        <w:tab w:val="center" w:pos="4680"/>
        <w:tab w:val="right" w:pos="9360"/>
      </w:tabs>
      <w:spacing w:after="0" w:line="240" w:lineRule="auto"/>
      <w:rPr>
        <w:color w:val="000000"/>
      </w:rPr>
    </w:pPr>
  </w:p>
  <w:p w:rsidR="00855D2E" w:rsidRDefault="00855D2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C06AE"/>
    <w:multiLevelType w:val="multilevel"/>
    <w:tmpl w:val="01985F16"/>
    <w:lvl w:ilvl="0">
      <w:start w:val="1"/>
      <w:numFmt w:val="decimal"/>
      <w:lvlText w:val="%1."/>
      <w:lvlJc w:val="left"/>
      <w:pPr>
        <w:ind w:left="6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1A63B88"/>
    <w:multiLevelType w:val="hybridMultilevel"/>
    <w:tmpl w:val="094ADC0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55D2E"/>
    <w:rsid w:val="000A2E5B"/>
    <w:rsid w:val="000D2442"/>
    <w:rsid w:val="00127C5D"/>
    <w:rsid w:val="001A34FD"/>
    <w:rsid w:val="00221811"/>
    <w:rsid w:val="002D2F17"/>
    <w:rsid w:val="00332BFC"/>
    <w:rsid w:val="00377B97"/>
    <w:rsid w:val="003C24A4"/>
    <w:rsid w:val="00442AF5"/>
    <w:rsid w:val="00521E88"/>
    <w:rsid w:val="00641744"/>
    <w:rsid w:val="0066736A"/>
    <w:rsid w:val="006E5F48"/>
    <w:rsid w:val="00737ACF"/>
    <w:rsid w:val="0079041B"/>
    <w:rsid w:val="00790961"/>
    <w:rsid w:val="007F32C1"/>
    <w:rsid w:val="00816D2F"/>
    <w:rsid w:val="00822DA9"/>
    <w:rsid w:val="00855D2E"/>
    <w:rsid w:val="008C50FC"/>
    <w:rsid w:val="008D6A46"/>
    <w:rsid w:val="00900B08"/>
    <w:rsid w:val="0095335E"/>
    <w:rsid w:val="009A511E"/>
    <w:rsid w:val="009F3A53"/>
    <w:rsid w:val="00A31BC2"/>
    <w:rsid w:val="00AA2873"/>
    <w:rsid w:val="00AC13BD"/>
    <w:rsid w:val="00B30BE6"/>
    <w:rsid w:val="00B905E0"/>
    <w:rsid w:val="00C22C61"/>
    <w:rsid w:val="00C302EE"/>
    <w:rsid w:val="00C543A3"/>
    <w:rsid w:val="00C85386"/>
    <w:rsid w:val="00CA7FA5"/>
    <w:rsid w:val="00CE28BA"/>
    <w:rsid w:val="00D42686"/>
    <w:rsid w:val="00D754A9"/>
    <w:rsid w:val="00DF1D45"/>
    <w:rsid w:val="00E60CEA"/>
    <w:rsid w:val="00E6327D"/>
    <w:rsid w:val="00EB19C8"/>
    <w:rsid w:val="00F66A32"/>
    <w:rsid w:val="00FD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C14D9"/>
    <w:pPr>
      <w:ind w:left="720"/>
      <w:contextualSpacing/>
    </w:pPr>
  </w:style>
  <w:style w:type="character" w:styleId="CommentReference">
    <w:name w:val="annotation reference"/>
    <w:basedOn w:val="DefaultParagraphFont"/>
    <w:uiPriority w:val="99"/>
    <w:semiHidden/>
    <w:unhideWhenUsed/>
    <w:rsid w:val="008D6A46"/>
    <w:rPr>
      <w:sz w:val="16"/>
      <w:szCs w:val="16"/>
    </w:rPr>
  </w:style>
  <w:style w:type="paragraph" w:styleId="CommentText">
    <w:name w:val="annotation text"/>
    <w:basedOn w:val="Normal"/>
    <w:link w:val="CommentTextChar"/>
    <w:uiPriority w:val="99"/>
    <w:semiHidden/>
    <w:unhideWhenUsed/>
    <w:rsid w:val="008D6A46"/>
    <w:pPr>
      <w:spacing w:line="240" w:lineRule="auto"/>
    </w:pPr>
    <w:rPr>
      <w:sz w:val="20"/>
      <w:szCs w:val="20"/>
    </w:rPr>
  </w:style>
  <w:style w:type="character" w:customStyle="1" w:styleId="CommentTextChar">
    <w:name w:val="Comment Text Char"/>
    <w:basedOn w:val="DefaultParagraphFont"/>
    <w:link w:val="CommentText"/>
    <w:uiPriority w:val="99"/>
    <w:semiHidden/>
    <w:rsid w:val="008D6A46"/>
    <w:rPr>
      <w:sz w:val="20"/>
      <w:szCs w:val="20"/>
    </w:rPr>
  </w:style>
  <w:style w:type="paragraph" w:styleId="CommentSubject">
    <w:name w:val="annotation subject"/>
    <w:basedOn w:val="CommentText"/>
    <w:next w:val="CommentText"/>
    <w:link w:val="CommentSubjectChar"/>
    <w:uiPriority w:val="99"/>
    <w:semiHidden/>
    <w:unhideWhenUsed/>
    <w:rsid w:val="008D6A46"/>
    <w:rPr>
      <w:b/>
      <w:bCs/>
    </w:rPr>
  </w:style>
  <w:style w:type="character" w:customStyle="1" w:styleId="CommentSubjectChar">
    <w:name w:val="Comment Subject Char"/>
    <w:basedOn w:val="CommentTextChar"/>
    <w:link w:val="CommentSubject"/>
    <w:uiPriority w:val="99"/>
    <w:semiHidden/>
    <w:rsid w:val="008D6A46"/>
    <w:rPr>
      <w:b/>
      <w:bCs/>
      <w:sz w:val="20"/>
      <w:szCs w:val="20"/>
    </w:rPr>
  </w:style>
  <w:style w:type="paragraph" w:styleId="BalloonText">
    <w:name w:val="Balloon Text"/>
    <w:basedOn w:val="Normal"/>
    <w:link w:val="BalloonTextChar"/>
    <w:uiPriority w:val="99"/>
    <w:semiHidden/>
    <w:unhideWhenUsed/>
    <w:rsid w:val="008D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C14D9"/>
    <w:pPr>
      <w:ind w:left="720"/>
      <w:contextualSpacing/>
    </w:pPr>
  </w:style>
  <w:style w:type="character" w:styleId="CommentReference">
    <w:name w:val="annotation reference"/>
    <w:basedOn w:val="DefaultParagraphFont"/>
    <w:uiPriority w:val="99"/>
    <w:semiHidden/>
    <w:unhideWhenUsed/>
    <w:rsid w:val="008D6A46"/>
    <w:rPr>
      <w:sz w:val="16"/>
      <w:szCs w:val="16"/>
    </w:rPr>
  </w:style>
  <w:style w:type="paragraph" w:styleId="CommentText">
    <w:name w:val="annotation text"/>
    <w:basedOn w:val="Normal"/>
    <w:link w:val="CommentTextChar"/>
    <w:uiPriority w:val="99"/>
    <w:semiHidden/>
    <w:unhideWhenUsed/>
    <w:rsid w:val="008D6A46"/>
    <w:pPr>
      <w:spacing w:line="240" w:lineRule="auto"/>
    </w:pPr>
    <w:rPr>
      <w:sz w:val="20"/>
      <w:szCs w:val="20"/>
    </w:rPr>
  </w:style>
  <w:style w:type="character" w:customStyle="1" w:styleId="CommentTextChar">
    <w:name w:val="Comment Text Char"/>
    <w:basedOn w:val="DefaultParagraphFont"/>
    <w:link w:val="CommentText"/>
    <w:uiPriority w:val="99"/>
    <w:semiHidden/>
    <w:rsid w:val="008D6A46"/>
    <w:rPr>
      <w:sz w:val="20"/>
      <w:szCs w:val="20"/>
    </w:rPr>
  </w:style>
  <w:style w:type="paragraph" w:styleId="CommentSubject">
    <w:name w:val="annotation subject"/>
    <w:basedOn w:val="CommentText"/>
    <w:next w:val="CommentText"/>
    <w:link w:val="CommentSubjectChar"/>
    <w:uiPriority w:val="99"/>
    <w:semiHidden/>
    <w:unhideWhenUsed/>
    <w:rsid w:val="008D6A46"/>
    <w:rPr>
      <w:b/>
      <w:bCs/>
    </w:rPr>
  </w:style>
  <w:style w:type="character" w:customStyle="1" w:styleId="CommentSubjectChar">
    <w:name w:val="Comment Subject Char"/>
    <w:basedOn w:val="CommentTextChar"/>
    <w:link w:val="CommentSubject"/>
    <w:uiPriority w:val="99"/>
    <w:semiHidden/>
    <w:rsid w:val="008D6A46"/>
    <w:rPr>
      <w:b/>
      <w:bCs/>
      <w:sz w:val="20"/>
      <w:szCs w:val="20"/>
    </w:rPr>
  </w:style>
  <w:style w:type="paragraph" w:styleId="BalloonText">
    <w:name w:val="Balloon Text"/>
    <w:basedOn w:val="Normal"/>
    <w:link w:val="BalloonTextChar"/>
    <w:uiPriority w:val="99"/>
    <w:semiHidden/>
    <w:unhideWhenUsed/>
    <w:rsid w:val="008D6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CWQ5W5KGUUBapTSXw1NzebWUcQ==">AMUW2mWfnLTNFwJudZby+9l0uqIKaOCsZfRELuyj8D+M29tYLj+KXf4TZz8kUbBA1WozPLhcSs1AjCwt2XobE9bXKSWMenEGkxtQWIZ+pVAQC0OUzyEwcAfN5k2loSuFxfPeF1J/SOuT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73ADA1-E459-49A8-8D28-D5B9C65E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Kanchan</dc:creator>
  <cp:lastModifiedBy>Mark Daley</cp:lastModifiedBy>
  <cp:revision>3</cp:revision>
  <dcterms:created xsi:type="dcterms:W3CDTF">2021-06-24T12:31:00Z</dcterms:created>
  <dcterms:modified xsi:type="dcterms:W3CDTF">2021-06-24T12:39:00Z</dcterms:modified>
</cp:coreProperties>
</file>